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6A" w:rsidRPr="0075166A" w:rsidRDefault="0075166A" w:rsidP="00D560EA">
      <w:pPr>
        <w:spacing w:line="240" w:lineRule="auto"/>
        <w:jc w:val="both"/>
        <w:rPr>
          <w:rFonts w:cstheme="minorHAnsi"/>
          <w:sz w:val="22"/>
        </w:rPr>
      </w:pPr>
      <w:proofErr w:type="spellStart"/>
      <w:r w:rsidRPr="0075166A">
        <w:rPr>
          <w:rFonts w:cstheme="minorHAnsi"/>
          <w:sz w:val="22"/>
        </w:rPr>
        <w:t>На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основу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Статута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удружења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грађана</w:t>
      </w:r>
      <w:proofErr w:type="spellEnd"/>
      <w:r w:rsidRPr="0075166A">
        <w:rPr>
          <w:rFonts w:cstheme="minorHAnsi"/>
          <w:sz w:val="22"/>
        </w:rPr>
        <w:t xml:space="preserve"> „</w:t>
      </w:r>
      <w:proofErr w:type="spellStart"/>
      <w:r w:rsidRPr="0075166A">
        <w:rPr>
          <w:rFonts w:cstheme="minorHAnsi"/>
          <w:sz w:val="22"/>
        </w:rPr>
        <w:t>Покрет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за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развој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Драгачева</w:t>
      </w:r>
      <w:proofErr w:type="spellEnd"/>
      <w:r w:rsidRPr="0075166A">
        <w:rPr>
          <w:rFonts w:cstheme="minorHAnsi"/>
          <w:sz w:val="22"/>
        </w:rPr>
        <w:t xml:space="preserve"> – </w:t>
      </w:r>
      <w:proofErr w:type="spellStart"/>
      <w:r w:rsidRPr="0075166A">
        <w:rPr>
          <w:rFonts w:cstheme="minorHAnsi"/>
          <w:sz w:val="22"/>
        </w:rPr>
        <w:t>Народни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покрет</w:t>
      </w:r>
      <w:proofErr w:type="spellEnd"/>
      <w:r w:rsidRPr="0075166A">
        <w:rPr>
          <w:rFonts w:cstheme="minorHAnsi"/>
          <w:sz w:val="22"/>
        </w:rPr>
        <w:t xml:space="preserve">“, а </w:t>
      </w:r>
      <w:proofErr w:type="spellStart"/>
      <w:r w:rsidRPr="0075166A">
        <w:rPr>
          <w:rFonts w:cstheme="minorHAnsi"/>
          <w:sz w:val="22"/>
        </w:rPr>
        <w:t>ради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јединственог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наступа</w:t>
      </w:r>
      <w:proofErr w:type="spellEnd"/>
      <w:r w:rsidRPr="0075166A">
        <w:rPr>
          <w:rFonts w:cstheme="minorHAnsi"/>
          <w:sz w:val="22"/>
        </w:rPr>
        <w:t xml:space="preserve"> и </w:t>
      </w:r>
      <w:proofErr w:type="spellStart"/>
      <w:r w:rsidRPr="0075166A">
        <w:rPr>
          <w:rFonts w:cstheme="minorHAnsi"/>
          <w:sz w:val="22"/>
        </w:rPr>
        <w:t>примене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програмских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циљева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удружења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на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терит</w:t>
      </w:r>
      <w:r w:rsidRPr="0075166A">
        <w:rPr>
          <w:rFonts w:cstheme="minorHAnsi"/>
          <w:sz w:val="22"/>
        </w:rPr>
        <w:t>орији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општине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Лучани</w:t>
      </w:r>
      <w:proofErr w:type="spellEnd"/>
      <w:r w:rsidRPr="0075166A">
        <w:rPr>
          <w:rFonts w:cstheme="minorHAnsi"/>
          <w:sz w:val="22"/>
        </w:rPr>
        <w:t xml:space="preserve">, </w:t>
      </w:r>
      <w:r w:rsidRPr="0075166A">
        <w:rPr>
          <w:rFonts w:cstheme="minorHAnsi"/>
          <w:sz w:val="22"/>
          <w:lang w:val="sr-Cyrl-RS"/>
        </w:rPr>
        <w:t>до избора Управног одбора,</w:t>
      </w:r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председник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удружења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С</w:t>
      </w:r>
      <w:r w:rsidRPr="0075166A">
        <w:rPr>
          <w:rFonts w:cstheme="minorHAnsi"/>
          <w:sz w:val="22"/>
        </w:rPr>
        <w:t>лободан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Јоловић</w:t>
      </w:r>
      <w:proofErr w:type="spellEnd"/>
      <w:r w:rsidRPr="0075166A">
        <w:rPr>
          <w:rFonts w:cstheme="minorHAnsi"/>
          <w:sz w:val="22"/>
        </w:rPr>
        <w:t>,</w:t>
      </w:r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доноси</w:t>
      </w:r>
      <w:proofErr w:type="spellEnd"/>
      <w:r w:rsidRPr="0075166A">
        <w:rPr>
          <w:rFonts w:cstheme="minorHAnsi"/>
          <w:sz w:val="22"/>
        </w:rPr>
        <w:t>:</w:t>
      </w:r>
    </w:p>
    <w:p w:rsidR="0075166A" w:rsidRPr="0075166A" w:rsidRDefault="0075166A" w:rsidP="0075166A">
      <w:pPr>
        <w:spacing w:line="240" w:lineRule="auto"/>
        <w:jc w:val="center"/>
        <w:rPr>
          <w:rFonts w:cstheme="minorHAnsi"/>
          <w:b/>
          <w:sz w:val="22"/>
        </w:rPr>
      </w:pPr>
      <w:r w:rsidRPr="0075166A">
        <w:rPr>
          <w:rFonts w:cstheme="minorHAnsi"/>
          <w:b/>
          <w:sz w:val="22"/>
        </w:rPr>
        <w:t>ПРАВИЛА О УЧЕШЋУ НА МЕСНИМ И ЛОКАЛНИМ ИЗБОРИМА</w:t>
      </w:r>
      <w:r w:rsidRPr="0075166A">
        <w:rPr>
          <w:rFonts w:cstheme="minorHAnsi"/>
          <w:b/>
          <w:sz w:val="22"/>
        </w:rPr>
        <w:br/>
        <w:t>УДРУЖЕЊА ГРАЂАНА „ПОКРЕТ ЗА РАЗВОЈ ДРАГАЧЕВА – НАРОДНИ ПОКРЕТ“</w:t>
      </w:r>
    </w:p>
    <w:p w:rsidR="0075166A" w:rsidRPr="0075166A" w:rsidRDefault="0075166A" w:rsidP="00D560EA">
      <w:pPr>
        <w:pStyle w:val="Heading2"/>
        <w:spacing w:before="0" w:after="12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75166A">
        <w:rPr>
          <w:rFonts w:asciiTheme="minorHAnsi" w:hAnsiTheme="minorHAnsi" w:cstheme="minorHAnsi"/>
          <w:color w:val="auto"/>
          <w:sz w:val="22"/>
          <w:szCs w:val="22"/>
        </w:rPr>
        <w:t>Члан</w:t>
      </w:r>
      <w:proofErr w:type="spellEnd"/>
      <w:r w:rsidRPr="0075166A">
        <w:rPr>
          <w:rFonts w:asciiTheme="minorHAnsi" w:hAnsiTheme="minorHAnsi" w:cstheme="minorHAnsi"/>
          <w:color w:val="auto"/>
          <w:sz w:val="22"/>
          <w:szCs w:val="22"/>
        </w:rPr>
        <w:t xml:space="preserve"> 1 – </w:t>
      </w:r>
      <w:proofErr w:type="spellStart"/>
      <w:r w:rsidRPr="0075166A">
        <w:rPr>
          <w:rFonts w:asciiTheme="minorHAnsi" w:hAnsiTheme="minorHAnsi" w:cstheme="minorHAnsi"/>
          <w:color w:val="auto"/>
          <w:sz w:val="22"/>
          <w:szCs w:val="22"/>
        </w:rPr>
        <w:t>Предмет</w:t>
      </w:r>
      <w:proofErr w:type="spellEnd"/>
      <w:r w:rsidRPr="0075166A">
        <w:rPr>
          <w:rFonts w:asciiTheme="minorHAnsi" w:hAnsiTheme="minorHAnsi" w:cstheme="minorHAnsi"/>
          <w:color w:val="auto"/>
          <w:sz w:val="22"/>
          <w:szCs w:val="22"/>
        </w:rPr>
        <w:t xml:space="preserve"> и </w:t>
      </w:r>
      <w:proofErr w:type="spellStart"/>
      <w:r w:rsidRPr="0075166A">
        <w:rPr>
          <w:rFonts w:asciiTheme="minorHAnsi" w:hAnsiTheme="minorHAnsi" w:cstheme="minorHAnsi"/>
          <w:color w:val="auto"/>
          <w:sz w:val="22"/>
          <w:szCs w:val="22"/>
        </w:rPr>
        <w:t>циљ</w:t>
      </w:r>
      <w:proofErr w:type="spellEnd"/>
    </w:p>
    <w:p w:rsidR="0075166A" w:rsidRPr="0075166A" w:rsidRDefault="0075166A" w:rsidP="00D560EA">
      <w:pPr>
        <w:pStyle w:val="Heading2"/>
        <w:spacing w:before="0" w:after="120" w:line="24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Овим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Правилима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утврђује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се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начин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услови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и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поступак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учешћа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удружења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грађана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„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Покрет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за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развој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Драгачева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–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Народни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покрет</w:t>
      </w:r>
      <w:proofErr w:type="spellEnd"/>
      <w:proofErr w:type="gram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“ (</w:t>
      </w:r>
      <w:proofErr w:type="gram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у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даљем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тексту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: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Покрет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)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на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изборима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за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савете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месних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заједница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и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на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лока</w:t>
      </w:r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лним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изборима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у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општини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Лучани.</w:t>
      </w:r>
    </w:p>
    <w:p w:rsidR="0075166A" w:rsidRPr="0075166A" w:rsidRDefault="0075166A" w:rsidP="00D560EA">
      <w:pPr>
        <w:pStyle w:val="Heading2"/>
        <w:spacing w:before="0" w:after="120" w:line="24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Циљ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доношења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ових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правила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је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да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се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обезбеди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јединствен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транспарентан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и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одговоран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наступ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Покрета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и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ефикасна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примена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његовог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програма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у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локалној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самоуправи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:rsidR="00D560EA" w:rsidRDefault="0075166A" w:rsidP="00D560EA">
      <w:pPr>
        <w:pStyle w:val="Heading2"/>
        <w:spacing w:before="0" w:after="12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75166A">
        <w:rPr>
          <w:rFonts w:asciiTheme="minorHAnsi" w:hAnsiTheme="minorHAnsi" w:cstheme="minorHAnsi"/>
          <w:color w:val="auto"/>
          <w:sz w:val="22"/>
          <w:szCs w:val="22"/>
        </w:rPr>
        <w:t>Члан</w:t>
      </w:r>
      <w:proofErr w:type="spellEnd"/>
      <w:r w:rsidRPr="0075166A">
        <w:rPr>
          <w:rFonts w:asciiTheme="minorHAnsi" w:hAnsiTheme="minorHAnsi" w:cstheme="minorHAnsi"/>
          <w:color w:val="auto"/>
          <w:sz w:val="22"/>
          <w:szCs w:val="22"/>
        </w:rPr>
        <w:t xml:space="preserve"> 2 – </w:t>
      </w:r>
      <w:proofErr w:type="spellStart"/>
      <w:r w:rsidRPr="0075166A">
        <w:rPr>
          <w:rFonts w:asciiTheme="minorHAnsi" w:hAnsiTheme="minorHAnsi" w:cstheme="minorHAnsi"/>
          <w:color w:val="auto"/>
          <w:sz w:val="22"/>
          <w:szCs w:val="22"/>
        </w:rPr>
        <w:t>Територијална</w:t>
      </w:r>
      <w:proofErr w:type="spellEnd"/>
      <w:r w:rsidRPr="0075166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color w:val="auto"/>
          <w:sz w:val="22"/>
          <w:szCs w:val="22"/>
        </w:rPr>
        <w:t>примена</w:t>
      </w:r>
      <w:proofErr w:type="spellEnd"/>
    </w:p>
    <w:p w:rsidR="0075166A" w:rsidRPr="00D560EA" w:rsidRDefault="0075166A" w:rsidP="00D560EA">
      <w:pPr>
        <w:pStyle w:val="Heading2"/>
        <w:spacing w:before="0" w:after="12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Ова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Правила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се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примењују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искључиво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на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територији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општине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Лучани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у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свим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месним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заједницама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и у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оквиру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локалних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изборних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процеса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у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овој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општини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:rsidR="0075166A" w:rsidRPr="0075166A" w:rsidRDefault="0075166A" w:rsidP="00D560EA">
      <w:pPr>
        <w:pStyle w:val="Heading2"/>
        <w:spacing w:before="0" w:after="12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75166A">
        <w:rPr>
          <w:rFonts w:asciiTheme="minorHAnsi" w:hAnsiTheme="minorHAnsi" w:cstheme="minorHAnsi"/>
          <w:color w:val="auto"/>
          <w:sz w:val="22"/>
          <w:szCs w:val="22"/>
        </w:rPr>
        <w:t>Члан</w:t>
      </w:r>
      <w:proofErr w:type="spellEnd"/>
      <w:r w:rsidRPr="0075166A">
        <w:rPr>
          <w:rFonts w:asciiTheme="minorHAnsi" w:hAnsiTheme="minorHAnsi" w:cstheme="minorHAnsi"/>
          <w:color w:val="auto"/>
          <w:sz w:val="22"/>
          <w:szCs w:val="22"/>
        </w:rPr>
        <w:t xml:space="preserve"> 3 – </w:t>
      </w:r>
      <w:proofErr w:type="spellStart"/>
      <w:r w:rsidRPr="0075166A">
        <w:rPr>
          <w:rFonts w:asciiTheme="minorHAnsi" w:hAnsiTheme="minorHAnsi" w:cstheme="minorHAnsi"/>
          <w:color w:val="auto"/>
          <w:sz w:val="22"/>
          <w:szCs w:val="22"/>
        </w:rPr>
        <w:t>Организација</w:t>
      </w:r>
      <w:proofErr w:type="spellEnd"/>
      <w:r w:rsidRPr="0075166A">
        <w:rPr>
          <w:rFonts w:asciiTheme="minorHAnsi" w:hAnsiTheme="minorHAnsi" w:cstheme="minorHAnsi"/>
          <w:color w:val="auto"/>
          <w:sz w:val="22"/>
          <w:szCs w:val="22"/>
        </w:rPr>
        <w:t xml:space="preserve"> и </w:t>
      </w:r>
      <w:proofErr w:type="spellStart"/>
      <w:r w:rsidRPr="0075166A">
        <w:rPr>
          <w:rFonts w:asciiTheme="minorHAnsi" w:hAnsiTheme="minorHAnsi" w:cstheme="minorHAnsi"/>
          <w:color w:val="auto"/>
          <w:sz w:val="22"/>
          <w:szCs w:val="22"/>
        </w:rPr>
        <w:t>надлежност</w:t>
      </w:r>
      <w:proofErr w:type="spellEnd"/>
    </w:p>
    <w:p w:rsidR="0075166A" w:rsidRPr="0075166A" w:rsidRDefault="0075166A" w:rsidP="00D560EA">
      <w:pPr>
        <w:spacing w:after="0" w:line="240" w:lineRule="auto"/>
        <w:jc w:val="both"/>
        <w:rPr>
          <w:rFonts w:cstheme="minorHAnsi"/>
          <w:sz w:val="22"/>
        </w:rPr>
      </w:pPr>
      <w:proofErr w:type="spellStart"/>
      <w:r w:rsidRPr="0075166A">
        <w:rPr>
          <w:rFonts w:cstheme="minorHAnsi"/>
          <w:sz w:val="22"/>
        </w:rPr>
        <w:t>За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организацију</w:t>
      </w:r>
      <w:proofErr w:type="spellEnd"/>
      <w:r w:rsidRPr="0075166A">
        <w:rPr>
          <w:rFonts w:cstheme="minorHAnsi"/>
          <w:sz w:val="22"/>
        </w:rPr>
        <w:t xml:space="preserve">, </w:t>
      </w:r>
      <w:proofErr w:type="spellStart"/>
      <w:r w:rsidRPr="0075166A">
        <w:rPr>
          <w:rFonts w:cstheme="minorHAnsi"/>
          <w:sz w:val="22"/>
        </w:rPr>
        <w:t>припрему</w:t>
      </w:r>
      <w:proofErr w:type="spellEnd"/>
      <w:r w:rsidRPr="0075166A">
        <w:rPr>
          <w:rFonts w:cstheme="minorHAnsi"/>
          <w:sz w:val="22"/>
        </w:rPr>
        <w:t xml:space="preserve"> и </w:t>
      </w:r>
      <w:proofErr w:type="spellStart"/>
      <w:r w:rsidRPr="0075166A">
        <w:rPr>
          <w:rFonts w:cstheme="minorHAnsi"/>
          <w:sz w:val="22"/>
        </w:rPr>
        <w:t>спровођење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активности</w:t>
      </w:r>
      <w:proofErr w:type="spellEnd"/>
      <w:r w:rsidRPr="0075166A">
        <w:rPr>
          <w:rFonts w:cstheme="minorHAnsi"/>
          <w:sz w:val="22"/>
        </w:rPr>
        <w:t xml:space="preserve"> </w:t>
      </w:r>
      <w:r w:rsidRPr="0075166A">
        <w:rPr>
          <w:rFonts w:cstheme="minorHAnsi"/>
          <w:sz w:val="22"/>
        </w:rPr>
        <w:t xml:space="preserve">у </w:t>
      </w:r>
      <w:proofErr w:type="spellStart"/>
      <w:r w:rsidRPr="0075166A">
        <w:rPr>
          <w:rFonts w:cstheme="minorHAnsi"/>
          <w:sz w:val="22"/>
        </w:rPr>
        <w:t>вези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са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изборима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надлежни</w:t>
      </w:r>
      <w:proofErr w:type="spellEnd"/>
      <w:r w:rsidRPr="0075166A">
        <w:rPr>
          <w:rFonts w:cstheme="minorHAnsi"/>
          <w:sz w:val="22"/>
        </w:rPr>
        <w:t xml:space="preserve"> су:</w:t>
      </w:r>
    </w:p>
    <w:p w:rsidR="0075166A" w:rsidRPr="0075166A" w:rsidRDefault="0075166A" w:rsidP="00D560EA">
      <w:pPr>
        <w:spacing w:after="0" w:line="240" w:lineRule="auto"/>
        <w:jc w:val="both"/>
        <w:rPr>
          <w:rFonts w:cstheme="minorHAnsi"/>
          <w:sz w:val="22"/>
        </w:rPr>
      </w:pPr>
      <w:r w:rsidRPr="0075166A">
        <w:rPr>
          <w:rFonts w:cstheme="minorHAnsi"/>
          <w:sz w:val="22"/>
        </w:rPr>
        <w:t xml:space="preserve">1. </w:t>
      </w:r>
      <w:proofErr w:type="spellStart"/>
      <w:r w:rsidRPr="0075166A">
        <w:rPr>
          <w:rFonts w:cstheme="minorHAnsi"/>
          <w:sz w:val="22"/>
        </w:rPr>
        <w:t>Општински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одбор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Покрета</w:t>
      </w:r>
      <w:proofErr w:type="spellEnd"/>
      <w:r w:rsidRPr="0075166A">
        <w:rPr>
          <w:rFonts w:cstheme="minorHAnsi"/>
          <w:sz w:val="22"/>
        </w:rPr>
        <w:t xml:space="preserve"> – </w:t>
      </w:r>
      <w:proofErr w:type="spellStart"/>
      <w:r w:rsidRPr="0075166A">
        <w:rPr>
          <w:rFonts w:cstheme="minorHAnsi"/>
          <w:sz w:val="22"/>
        </w:rPr>
        <w:t>као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централни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орган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за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ко</w:t>
      </w:r>
      <w:r w:rsidRPr="0075166A">
        <w:rPr>
          <w:rFonts w:cstheme="minorHAnsi"/>
          <w:sz w:val="22"/>
        </w:rPr>
        <w:t>ординацију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изборних</w:t>
      </w:r>
      <w:proofErr w:type="spellEnd"/>
      <w:r w:rsidRPr="0075166A">
        <w:rPr>
          <w:rFonts w:cstheme="minorHAnsi"/>
          <w:sz w:val="22"/>
        </w:rPr>
        <w:t xml:space="preserve"> активности;</w:t>
      </w:r>
    </w:p>
    <w:p w:rsidR="0075166A" w:rsidRPr="0075166A" w:rsidRDefault="0075166A" w:rsidP="00D560EA">
      <w:pPr>
        <w:spacing w:after="0" w:line="240" w:lineRule="auto"/>
        <w:jc w:val="both"/>
        <w:rPr>
          <w:rFonts w:cstheme="minorHAnsi"/>
          <w:sz w:val="22"/>
        </w:rPr>
      </w:pPr>
      <w:r w:rsidRPr="0075166A">
        <w:rPr>
          <w:rFonts w:cstheme="minorHAnsi"/>
          <w:sz w:val="22"/>
        </w:rPr>
        <w:t xml:space="preserve">2. </w:t>
      </w:r>
      <w:proofErr w:type="spellStart"/>
      <w:r w:rsidRPr="0075166A">
        <w:rPr>
          <w:rFonts w:cstheme="minorHAnsi"/>
          <w:sz w:val="22"/>
        </w:rPr>
        <w:t>Месни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одбори</w:t>
      </w:r>
      <w:proofErr w:type="spellEnd"/>
      <w:r w:rsidRPr="0075166A">
        <w:rPr>
          <w:rFonts w:cstheme="minorHAnsi"/>
          <w:sz w:val="22"/>
        </w:rPr>
        <w:t xml:space="preserve"> – </w:t>
      </w:r>
      <w:proofErr w:type="spellStart"/>
      <w:r w:rsidRPr="0075166A">
        <w:rPr>
          <w:rFonts w:cstheme="minorHAnsi"/>
          <w:sz w:val="22"/>
        </w:rPr>
        <w:t>као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органи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који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непосредно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спроводе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активности</w:t>
      </w:r>
      <w:proofErr w:type="spellEnd"/>
      <w:r w:rsidRPr="0075166A">
        <w:rPr>
          <w:rFonts w:cstheme="minorHAnsi"/>
          <w:sz w:val="22"/>
        </w:rPr>
        <w:t xml:space="preserve"> у </w:t>
      </w:r>
      <w:proofErr w:type="spellStart"/>
      <w:r w:rsidRPr="0075166A">
        <w:rPr>
          <w:rFonts w:cstheme="minorHAnsi"/>
          <w:sz w:val="22"/>
        </w:rPr>
        <w:t>својим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месним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заједницама</w:t>
      </w:r>
      <w:proofErr w:type="spellEnd"/>
      <w:r w:rsidRPr="0075166A">
        <w:rPr>
          <w:rFonts w:cstheme="minorHAnsi"/>
          <w:sz w:val="22"/>
        </w:rPr>
        <w:t>.</w:t>
      </w:r>
    </w:p>
    <w:p w:rsidR="0075166A" w:rsidRPr="0075166A" w:rsidRDefault="0075166A" w:rsidP="00D560EA">
      <w:pPr>
        <w:pStyle w:val="Heading2"/>
        <w:spacing w:before="0" w:after="12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75166A">
        <w:rPr>
          <w:rFonts w:asciiTheme="minorHAnsi" w:hAnsiTheme="minorHAnsi" w:cstheme="minorHAnsi"/>
          <w:color w:val="auto"/>
          <w:sz w:val="22"/>
          <w:szCs w:val="22"/>
        </w:rPr>
        <w:t>Члан</w:t>
      </w:r>
      <w:proofErr w:type="spellEnd"/>
      <w:r w:rsidRPr="0075166A">
        <w:rPr>
          <w:rFonts w:asciiTheme="minorHAnsi" w:hAnsiTheme="minorHAnsi" w:cstheme="minorHAnsi"/>
          <w:color w:val="auto"/>
          <w:sz w:val="22"/>
          <w:szCs w:val="22"/>
        </w:rPr>
        <w:t xml:space="preserve"> 4 – </w:t>
      </w:r>
      <w:proofErr w:type="spellStart"/>
      <w:r w:rsidRPr="0075166A">
        <w:rPr>
          <w:rFonts w:asciiTheme="minorHAnsi" w:hAnsiTheme="minorHAnsi" w:cstheme="minorHAnsi"/>
          <w:color w:val="auto"/>
          <w:sz w:val="22"/>
          <w:szCs w:val="22"/>
        </w:rPr>
        <w:t>Предлагање</w:t>
      </w:r>
      <w:proofErr w:type="spellEnd"/>
      <w:r w:rsidRPr="0075166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color w:val="auto"/>
          <w:sz w:val="22"/>
          <w:szCs w:val="22"/>
        </w:rPr>
        <w:t>кандидата</w:t>
      </w:r>
    </w:p>
    <w:p w:rsidR="0075166A" w:rsidRPr="0075166A" w:rsidRDefault="0075166A" w:rsidP="00D560EA">
      <w:pPr>
        <w:pStyle w:val="Heading2"/>
        <w:spacing w:before="0" w:after="120" w:line="24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Кандидате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за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савете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месних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заједница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и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за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локалне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изборе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предлажу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Месни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одбори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уз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сагласност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Општинског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одбора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Општински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одбор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утврђује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коначну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листу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кандидата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водећи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рачуна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о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равномерној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територијалној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заступљености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личном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угледу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и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способности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кандидата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да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представљају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програм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и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вредности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Покрета</w:t>
      </w:r>
      <w:proofErr w:type="spellEnd"/>
      <w:r w:rsidRPr="0075166A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:rsidR="0075166A" w:rsidRPr="0075166A" w:rsidRDefault="0075166A" w:rsidP="00D560EA">
      <w:pPr>
        <w:pStyle w:val="Heading2"/>
        <w:spacing w:before="0" w:after="12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75166A">
        <w:rPr>
          <w:rFonts w:asciiTheme="minorHAnsi" w:hAnsiTheme="minorHAnsi" w:cstheme="minorHAnsi"/>
          <w:color w:val="auto"/>
          <w:sz w:val="22"/>
          <w:szCs w:val="22"/>
        </w:rPr>
        <w:t>Члан</w:t>
      </w:r>
      <w:proofErr w:type="spellEnd"/>
      <w:r w:rsidRPr="0075166A">
        <w:rPr>
          <w:rFonts w:asciiTheme="minorHAnsi" w:hAnsiTheme="minorHAnsi" w:cstheme="minorHAnsi"/>
          <w:color w:val="auto"/>
          <w:sz w:val="22"/>
          <w:szCs w:val="22"/>
        </w:rPr>
        <w:t xml:space="preserve"> 5 – </w:t>
      </w:r>
      <w:proofErr w:type="spellStart"/>
      <w:r w:rsidRPr="0075166A">
        <w:rPr>
          <w:rFonts w:asciiTheme="minorHAnsi" w:hAnsiTheme="minorHAnsi" w:cstheme="minorHAnsi"/>
          <w:color w:val="auto"/>
          <w:sz w:val="22"/>
          <w:szCs w:val="22"/>
        </w:rPr>
        <w:t>Критеријуми</w:t>
      </w:r>
      <w:proofErr w:type="spellEnd"/>
      <w:r w:rsidRPr="0075166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color w:val="auto"/>
          <w:sz w:val="22"/>
          <w:szCs w:val="22"/>
        </w:rPr>
        <w:t>за</w:t>
      </w:r>
      <w:proofErr w:type="spellEnd"/>
      <w:r w:rsidRPr="0075166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color w:val="auto"/>
          <w:sz w:val="22"/>
          <w:szCs w:val="22"/>
        </w:rPr>
        <w:t>избор</w:t>
      </w:r>
      <w:proofErr w:type="spellEnd"/>
      <w:r w:rsidRPr="0075166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75166A">
        <w:rPr>
          <w:rFonts w:asciiTheme="minorHAnsi" w:hAnsiTheme="minorHAnsi" w:cstheme="minorHAnsi"/>
          <w:color w:val="auto"/>
          <w:sz w:val="22"/>
          <w:szCs w:val="22"/>
        </w:rPr>
        <w:t>кандидата</w:t>
      </w:r>
      <w:proofErr w:type="spellEnd"/>
    </w:p>
    <w:p w:rsidR="00D560EA" w:rsidRDefault="0075166A" w:rsidP="00D560EA">
      <w:pPr>
        <w:pStyle w:val="Heading2"/>
        <w:spacing w:before="0" w:after="120" w:line="24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proofErr w:type="spell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За</w:t>
      </w:r>
      <w:proofErr w:type="spellEnd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кандидате</w:t>
      </w:r>
      <w:proofErr w:type="spellEnd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Покрета</w:t>
      </w:r>
      <w:proofErr w:type="spellEnd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могу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бити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предложена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лица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која:</w:t>
      </w:r>
    </w:p>
    <w:p w:rsidR="00D560EA" w:rsidRDefault="0075166A" w:rsidP="00D560EA">
      <w:pPr>
        <w:pStyle w:val="Heading2"/>
        <w:spacing w:before="0" w:after="120" w:line="24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1. </w:t>
      </w:r>
      <w:proofErr w:type="spellStart"/>
      <w:proofErr w:type="gram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имају</w:t>
      </w:r>
      <w:proofErr w:type="spellEnd"/>
      <w:proofErr w:type="gramEnd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пребивалишт</w:t>
      </w:r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е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на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територији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општине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Лучани;</w:t>
      </w:r>
    </w:p>
    <w:p w:rsidR="00D560EA" w:rsidRDefault="0075166A" w:rsidP="00D560EA">
      <w:pPr>
        <w:pStyle w:val="Heading2"/>
        <w:spacing w:before="0" w:after="120" w:line="24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2. </w:t>
      </w:r>
      <w:proofErr w:type="spellStart"/>
      <w:proofErr w:type="gram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уживају</w:t>
      </w:r>
      <w:proofErr w:type="spellEnd"/>
      <w:proofErr w:type="gramEnd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углед</w:t>
      </w:r>
      <w:proofErr w:type="spellEnd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у </w:t>
      </w:r>
      <w:proofErr w:type="spell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свом</w:t>
      </w:r>
      <w:proofErr w:type="spellEnd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месту</w:t>
      </w:r>
      <w:proofErr w:type="spellEnd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и </w:t>
      </w:r>
      <w:proofErr w:type="spell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н</w:t>
      </w:r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ису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осуђивана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за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кривична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дела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; </w:t>
      </w:r>
    </w:p>
    <w:p w:rsidR="00D560EA" w:rsidRDefault="0075166A" w:rsidP="00D560EA">
      <w:pPr>
        <w:pStyle w:val="Heading2"/>
        <w:spacing w:before="0" w:after="120" w:line="24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3. </w:t>
      </w:r>
      <w:proofErr w:type="spellStart"/>
      <w:proofErr w:type="gram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активно</w:t>
      </w:r>
      <w:proofErr w:type="spellEnd"/>
      <w:proofErr w:type="gramEnd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учествују</w:t>
      </w:r>
      <w:proofErr w:type="spellEnd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у </w:t>
      </w:r>
      <w:proofErr w:type="spell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раду</w:t>
      </w:r>
      <w:proofErr w:type="spellEnd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Покрета</w:t>
      </w:r>
      <w:proofErr w:type="spellEnd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и </w:t>
      </w:r>
      <w:proofErr w:type="spell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при</w:t>
      </w:r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хватају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његов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програм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и статут;</w:t>
      </w:r>
    </w:p>
    <w:p w:rsidR="00D560EA" w:rsidRDefault="0075166A" w:rsidP="00D560EA">
      <w:pPr>
        <w:pStyle w:val="Heading2"/>
        <w:spacing w:before="0" w:after="120" w:line="24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4. </w:t>
      </w:r>
      <w:proofErr w:type="spellStart"/>
      <w:proofErr w:type="gram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поседују</w:t>
      </w:r>
      <w:proofErr w:type="spellEnd"/>
      <w:proofErr w:type="gramEnd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сп</w:t>
      </w:r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особност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за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јавни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и </w:t>
      </w:r>
      <w:proofErr w:type="spellStart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>тимски</w:t>
      </w:r>
      <w:proofErr w:type="spellEnd"/>
      <w:r w:rsid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рад;</w:t>
      </w:r>
    </w:p>
    <w:p w:rsidR="0075166A" w:rsidRPr="00D560EA" w:rsidRDefault="0075166A" w:rsidP="00D560EA">
      <w:pPr>
        <w:pStyle w:val="Heading2"/>
        <w:spacing w:before="0" w:after="120" w:line="24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5. </w:t>
      </w:r>
      <w:proofErr w:type="spellStart"/>
      <w:proofErr w:type="gram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дају</w:t>
      </w:r>
      <w:proofErr w:type="spellEnd"/>
      <w:proofErr w:type="gramEnd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писмену</w:t>
      </w:r>
      <w:proofErr w:type="spellEnd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сагласност</w:t>
      </w:r>
      <w:proofErr w:type="spellEnd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за</w:t>
      </w:r>
      <w:proofErr w:type="spellEnd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прихватање</w:t>
      </w:r>
      <w:proofErr w:type="spellEnd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кандидатуре</w:t>
      </w:r>
      <w:proofErr w:type="spellEnd"/>
      <w:r w:rsidRPr="00D560EA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:rsidR="0075166A" w:rsidRPr="00D560EA" w:rsidRDefault="0075166A" w:rsidP="00D560EA">
      <w:pPr>
        <w:pStyle w:val="Heading2"/>
        <w:spacing w:before="0" w:after="12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D560EA">
        <w:rPr>
          <w:rFonts w:asciiTheme="minorHAnsi" w:hAnsiTheme="minorHAnsi" w:cstheme="minorHAnsi"/>
          <w:color w:val="auto"/>
          <w:sz w:val="22"/>
          <w:szCs w:val="22"/>
        </w:rPr>
        <w:t>Члан</w:t>
      </w:r>
      <w:proofErr w:type="spellEnd"/>
      <w:r w:rsidRPr="00D560EA">
        <w:rPr>
          <w:rFonts w:asciiTheme="minorHAnsi" w:hAnsiTheme="minorHAnsi" w:cstheme="minorHAnsi"/>
          <w:color w:val="auto"/>
          <w:sz w:val="22"/>
          <w:szCs w:val="22"/>
        </w:rPr>
        <w:t xml:space="preserve"> 6 – </w:t>
      </w:r>
      <w:proofErr w:type="spellStart"/>
      <w:r w:rsidRPr="00D560EA">
        <w:rPr>
          <w:rFonts w:asciiTheme="minorHAnsi" w:hAnsiTheme="minorHAnsi" w:cstheme="minorHAnsi"/>
          <w:color w:val="auto"/>
          <w:sz w:val="22"/>
          <w:szCs w:val="22"/>
        </w:rPr>
        <w:t>Усвајање</w:t>
      </w:r>
      <w:proofErr w:type="spellEnd"/>
      <w:r w:rsidRPr="00D560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D560EA">
        <w:rPr>
          <w:rFonts w:asciiTheme="minorHAnsi" w:hAnsiTheme="minorHAnsi" w:cstheme="minorHAnsi"/>
          <w:color w:val="auto"/>
          <w:sz w:val="22"/>
          <w:szCs w:val="22"/>
        </w:rPr>
        <w:t>изборне</w:t>
      </w:r>
      <w:proofErr w:type="spellEnd"/>
      <w:r w:rsidRPr="00D560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D560EA">
        <w:rPr>
          <w:rFonts w:asciiTheme="minorHAnsi" w:hAnsiTheme="minorHAnsi" w:cstheme="minorHAnsi"/>
          <w:color w:val="auto"/>
          <w:sz w:val="22"/>
          <w:szCs w:val="22"/>
        </w:rPr>
        <w:t>листе</w:t>
      </w:r>
      <w:proofErr w:type="spellEnd"/>
    </w:p>
    <w:p w:rsidR="0075166A" w:rsidRPr="0075166A" w:rsidRDefault="0075166A" w:rsidP="00D560EA">
      <w:pPr>
        <w:spacing w:after="120" w:line="240" w:lineRule="auto"/>
        <w:jc w:val="both"/>
        <w:rPr>
          <w:rFonts w:cstheme="minorHAnsi"/>
          <w:sz w:val="22"/>
        </w:rPr>
      </w:pPr>
      <w:proofErr w:type="spellStart"/>
      <w:r w:rsidRPr="0075166A">
        <w:rPr>
          <w:rFonts w:cstheme="minorHAnsi"/>
          <w:sz w:val="22"/>
        </w:rPr>
        <w:t>Општински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одбор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утврђује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изборну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листу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Покрета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за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учешће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на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месним</w:t>
      </w:r>
      <w:proofErr w:type="spellEnd"/>
      <w:r w:rsidRPr="0075166A">
        <w:rPr>
          <w:rFonts w:cstheme="minorHAnsi"/>
          <w:sz w:val="22"/>
        </w:rPr>
        <w:t xml:space="preserve"> и </w:t>
      </w:r>
      <w:proofErr w:type="spellStart"/>
      <w:r w:rsidRPr="0075166A">
        <w:rPr>
          <w:rFonts w:cstheme="minorHAnsi"/>
          <w:sz w:val="22"/>
        </w:rPr>
        <w:t>локалним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изборима</w:t>
      </w:r>
      <w:proofErr w:type="spellEnd"/>
      <w:r w:rsidRPr="0075166A">
        <w:rPr>
          <w:rFonts w:cstheme="minorHAnsi"/>
          <w:sz w:val="22"/>
        </w:rPr>
        <w:t xml:space="preserve">. </w:t>
      </w:r>
      <w:proofErr w:type="spellStart"/>
      <w:r w:rsidRPr="0075166A">
        <w:rPr>
          <w:rFonts w:cstheme="minorHAnsi"/>
          <w:sz w:val="22"/>
        </w:rPr>
        <w:t>Листа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се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усваја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већином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гласова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чланова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Општинског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одбора</w:t>
      </w:r>
      <w:proofErr w:type="spellEnd"/>
      <w:r w:rsidRPr="0075166A">
        <w:rPr>
          <w:rFonts w:cstheme="minorHAnsi"/>
          <w:sz w:val="22"/>
        </w:rPr>
        <w:t xml:space="preserve">, </w:t>
      </w:r>
      <w:proofErr w:type="spellStart"/>
      <w:r w:rsidRPr="0075166A">
        <w:rPr>
          <w:rFonts w:cstheme="minorHAnsi"/>
          <w:sz w:val="22"/>
        </w:rPr>
        <w:t>на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предлог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председника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Покрета</w:t>
      </w:r>
      <w:proofErr w:type="spellEnd"/>
      <w:r w:rsidRPr="0075166A">
        <w:rPr>
          <w:rFonts w:cstheme="minorHAnsi"/>
          <w:sz w:val="22"/>
        </w:rPr>
        <w:t>.</w:t>
      </w:r>
    </w:p>
    <w:p w:rsidR="0075166A" w:rsidRPr="00D560EA" w:rsidRDefault="0075166A" w:rsidP="00D560EA">
      <w:pPr>
        <w:pStyle w:val="Heading2"/>
        <w:spacing w:before="0" w:after="12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D560EA">
        <w:rPr>
          <w:rFonts w:asciiTheme="minorHAnsi" w:hAnsiTheme="minorHAnsi" w:cstheme="minorHAnsi"/>
          <w:color w:val="auto"/>
          <w:sz w:val="22"/>
          <w:szCs w:val="22"/>
        </w:rPr>
        <w:lastRenderedPageBreak/>
        <w:t>Члан</w:t>
      </w:r>
      <w:proofErr w:type="spellEnd"/>
      <w:r w:rsidRPr="00D560EA">
        <w:rPr>
          <w:rFonts w:asciiTheme="minorHAnsi" w:hAnsiTheme="minorHAnsi" w:cstheme="minorHAnsi"/>
          <w:color w:val="auto"/>
          <w:sz w:val="22"/>
          <w:szCs w:val="22"/>
        </w:rPr>
        <w:t xml:space="preserve"> 7 – </w:t>
      </w:r>
      <w:proofErr w:type="spellStart"/>
      <w:r w:rsidRPr="00D560EA">
        <w:rPr>
          <w:rFonts w:asciiTheme="minorHAnsi" w:hAnsiTheme="minorHAnsi" w:cstheme="minorHAnsi"/>
          <w:color w:val="auto"/>
          <w:sz w:val="22"/>
          <w:szCs w:val="22"/>
        </w:rPr>
        <w:t>Обавезе</w:t>
      </w:r>
      <w:proofErr w:type="spellEnd"/>
      <w:r w:rsidRPr="00D560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D560EA">
        <w:rPr>
          <w:rFonts w:asciiTheme="minorHAnsi" w:hAnsiTheme="minorHAnsi" w:cstheme="minorHAnsi"/>
          <w:color w:val="auto"/>
          <w:sz w:val="22"/>
          <w:szCs w:val="22"/>
        </w:rPr>
        <w:t>изабраних</w:t>
      </w:r>
      <w:proofErr w:type="spellEnd"/>
      <w:r w:rsidRPr="00D560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D560EA">
        <w:rPr>
          <w:rFonts w:asciiTheme="minorHAnsi" w:hAnsiTheme="minorHAnsi" w:cstheme="minorHAnsi"/>
          <w:color w:val="auto"/>
          <w:sz w:val="22"/>
          <w:szCs w:val="22"/>
        </w:rPr>
        <w:t>представника</w:t>
      </w:r>
      <w:proofErr w:type="spellEnd"/>
    </w:p>
    <w:p w:rsidR="0075166A" w:rsidRPr="0075166A" w:rsidRDefault="0075166A" w:rsidP="00D560EA">
      <w:pPr>
        <w:spacing w:after="120" w:line="240" w:lineRule="auto"/>
        <w:jc w:val="both"/>
        <w:rPr>
          <w:rFonts w:cstheme="minorHAnsi"/>
          <w:sz w:val="22"/>
        </w:rPr>
      </w:pPr>
      <w:proofErr w:type="spellStart"/>
      <w:r w:rsidRPr="0075166A">
        <w:rPr>
          <w:rFonts w:cstheme="minorHAnsi"/>
          <w:sz w:val="22"/>
        </w:rPr>
        <w:t>Изабрани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представници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Покрета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дужни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су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да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поступају</w:t>
      </w:r>
      <w:proofErr w:type="spellEnd"/>
      <w:r w:rsidRPr="0075166A">
        <w:rPr>
          <w:rFonts w:cstheme="minorHAnsi"/>
          <w:sz w:val="22"/>
        </w:rPr>
        <w:t xml:space="preserve"> у </w:t>
      </w:r>
      <w:proofErr w:type="spellStart"/>
      <w:r w:rsidRPr="0075166A">
        <w:rPr>
          <w:rFonts w:cstheme="minorHAnsi"/>
          <w:sz w:val="22"/>
        </w:rPr>
        <w:t>складу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са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програмом</w:t>
      </w:r>
      <w:proofErr w:type="spellEnd"/>
      <w:r w:rsidRPr="0075166A">
        <w:rPr>
          <w:rFonts w:cstheme="minorHAnsi"/>
          <w:sz w:val="22"/>
        </w:rPr>
        <w:t xml:space="preserve"> и </w:t>
      </w:r>
      <w:proofErr w:type="spellStart"/>
      <w:r w:rsidRPr="0075166A">
        <w:rPr>
          <w:rFonts w:cstheme="minorHAnsi"/>
          <w:sz w:val="22"/>
        </w:rPr>
        <w:t>одлукама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органа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Покрета</w:t>
      </w:r>
      <w:proofErr w:type="spellEnd"/>
      <w:r w:rsidRPr="0075166A">
        <w:rPr>
          <w:rFonts w:cstheme="minorHAnsi"/>
          <w:sz w:val="22"/>
        </w:rPr>
        <w:t xml:space="preserve">, </w:t>
      </w:r>
      <w:proofErr w:type="spellStart"/>
      <w:r w:rsidRPr="0075166A">
        <w:rPr>
          <w:rFonts w:cstheme="minorHAnsi"/>
          <w:sz w:val="22"/>
        </w:rPr>
        <w:t>да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активно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заступају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интересе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грађана</w:t>
      </w:r>
      <w:proofErr w:type="spellEnd"/>
      <w:r w:rsidRPr="0075166A">
        <w:rPr>
          <w:rFonts w:cstheme="minorHAnsi"/>
          <w:sz w:val="22"/>
        </w:rPr>
        <w:t xml:space="preserve"> и </w:t>
      </w:r>
      <w:proofErr w:type="spellStart"/>
      <w:r w:rsidRPr="0075166A">
        <w:rPr>
          <w:rFonts w:cstheme="minorHAnsi"/>
          <w:sz w:val="22"/>
        </w:rPr>
        <w:t>Покрета</w:t>
      </w:r>
      <w:proofErr w:type="spellEnd"/>
      <w:r w:rsidRPr="0075166A">
        <w:rPr>
          <w:rFonts w:cstheme="minorHAnsi"/>
          <w:sz w:val="22"/>
        </w:rPr>
        <w:t xml:space="preserve"> у </w:t>
      </w:r>
      <w:proofErr w:type="spellStart"/>
      <w:r w:rsidRPr="0075166A">
        <w:rPr>
          <w:rFonts w:cstheme="minorHAnsi"/>
          <w:sz w:val="22"/>
        </w:rPr>
        <w:t>својим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местима</w:t>
      </w:r>
      <w:proofErr w:type="spellEnd"/>
      <w:r w:rsidRPr="0075166A">
        <w:rPr>
          <w:rFonts w:cstheme="minorHAnsi"/>
          <w:sz w:val="22"/>
        </w:rPr>
        <w:t xml:space="preserve"> и </w:t>
      </w:r>
      <w:proofErr w:type="spellStart"/>
      <w:r w:rsidRPr="0075166A">
        <w:rPr>
          <w:rFonts w:cstheme="minorHAnsi"/>
          <w:sz w:val="22"/>
        </w:rPr>
        <w:t>да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најмање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једном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годишње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подносе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извештај</w:t>
      </w:r>
      <w:proofErr w:type="spellEnd"/>
      <w:r w:rsidRPr="0075166A">
        <w:rPr>
          <w:rFonts w:cstheme="minorHAnsi"/>
          <w:sz w:val="22"/>
        </w:rPr>
        <w:t xml:space="preserve"> о </w:t>
      </w:r>
      <w:proofErr w:type="spellStart"/>
      <w:r w:rsidRPr="0075166A">
        <w:rPr>
          <w:rFonts w:cstheme="minorHAnsi"/>
          <w:sz w:val="22"/>
        </w:rPr>
        <w:t>раду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Општинском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одбору</w:t>
      </w:r>
      <w:proofErr w:type="spellEnd"/>
      <w:r w:rsidRPr="0075166A">
        <w:rPr>
          <w:rFonts w:cstheme="minorHAnsi"/>
          <w:sz w:val="22"/>
        </w:rPr>
        <w:t>.</w:t>
      </w:r>
    </w:p>
    <w:p w:rsidR="0075166A" w:rsidRPr="00D560EA" w:rsidRDefault="0075166A" w:rsidP="00D560EA">
      <w:pPr>
        <w:pStyle w:val="Heading2"/>
        <w:spacing w:before="0" w:after="12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D560EA">
        <w:rPr>
          <w:rFonts w:asciiTheme="minorHAnsi" w:hAnsiTheme="minorHAnsi" w:cstheme="minorHAnsi"/>
          <w:color w:val="auto"/>
          <w:sz w:val="22"/>
          <w:szCs w:val="22"/>
        </w:rPr>
        <w:t>Члан</w:t>
      </w:r>
      <w:proofErr w:type="spellEnd"/>
      <w:r w:rsidRPr="00D560EA">
        <w:rPr>
          <w:rFonts w:asciiTheme="minorHAnsi" w:hAnsiTheme="minorHAnsi" w:cstheme="minorHAnsi"/>
          <w:color w:val="auto"/>
          <w:sz w:val="22"/>
          <w:szCs w:val="22"/>
        </w:rPr>
        <w:t xml:space="preserve"> 8 – </w:t>
      </w:r>
      <w:proofErr w:type="spellStart"/>
      <w:r w:rsidRPr="00D560EA">
        <w:rPr>
          <w:rFonts w:asciiTheme="minorHAnsi" w:hAnsiTheme="minorHAnsi" w:cstheme="minorHAnsi"/>
          <w:color w:val="auto"/>
          <w:sz w:val="22"/>
          <w:szCs w:val="22"/>
        </w:rPr>
        <w:t>Одговорност</w:t>
      </w:r>
      <w:proofErr w:type="spellEnd"/>
      <w:r w:rsidRPr="00D560EA">
        <w:rPr>
          <w:rFonts w:asciiTheme="minorHAnsi" w:hAnsiTheme="minorHAnsi" w:cstheme="minorHAnsi"/>
          <w:color w:val="auto"/>
          <w:sz w:val="22"/>
          <w:szCs w:val="22"/>
        </w:rPr>
        <w:t xml:space="preserve"> и </w:t>
      </w:r>
      <w:proofErr w:type="spellStart"/>
      <w:r w:rsidRPr="00D560EA">
        <w:rPr>
          <w:rFonts w:asciiTheme="minorHAnsi" w:hAnsiTheme="minorHAnsi" w:cstheme="minorHAnsi"/>
          <w:color w:val="auto"/>
          <w:sz w:val="22"/>
          <w:szCs w:val="22"/>
        </w:rPr>
        <w:t>поверење</w:t>
      </w:r>
      <w:proofErr w:type="spellEnd"/>
    </w:p>
    <w:p w:rsidR="0075166A" w:rsidRPr="0075166A" w:rsidRDefault="0075166A" w:rsidP="00D560EA">
      <w:pPr>
        <w:spacing w:after="120" w:line="240" w:lineRule="auto"/>
        <w:jc w:val="both"/>
        <w:rPr>
          <w:rFonts w:cstheme="minorHAnsi"/>
          <w:sz w:val="22"/>
        </w:rPr>
      </w:pPr>
      <w:proofErr w:type="spellStart"/>
      <w:r w:rsidRPr="0075166A">
        <w:rPr>
          <w:rFonts w:cstheme="minorHAnsi"/>
          <w:sz w:val="22"/>
        </w:rPr>
        <w:t>Представници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Покрета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који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не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поступају</w:t>
      </w:r>
      <w:proofErr w:type="spellEnd"/>
      <w:r w:rsidRPr="0075166A">
        <w:rPr>
          <w:rFonts w:cstheme="minorHAnsi"/>
          <w:sz w:val="22"/>
        </w:rPr>
        <w:t xml:space="preserve"> у </w:t>
      </w:r>
      <w:proofErr w:type="spellStart"/>
      <w:r w:rsidRPr="0075166A">
        <w:rPr>
          <w:rFonts w:cstheme="minorHAnsi"/>
          <w:sz w:val="22"/>
        </w:rPr>
        <w:t>складу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са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програмом</w:t>
      </w:r>
      <w:proofErr w:type="spellEnd"/>
      <w:r w:rsidRPr="0075166A">
        <w:rPr>
          <w:rFonts w:cstheme="minorHAnsi"/>
          <w:sz w:val="22"/>
        </w:rPr>
        <w:t xml:space="preserve"> и </w:t>
      </w:r>
      <w:proofErr w:type="spellStart"/>
      <w:r w:rsidRPr="0075166A">
        <w:rPr>
          <w:rFonts w:cstheme="minorHAnsi"/>
          <w:sz w:val="22"/>
        </w:rPr>
        <w:t>одлукама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органа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Покрета</w:t>
      </w:r>
      <w:proofErr w:type="spellEnd"/>
      <w:r w:rsidRPr="0075166A">
        <w:rPr>
          <w:rFonts w:cstheme="minorHAnsi"/>
          <w:sz w:val="22"/>
        </w:rPr>
        <w:t xml:space="preserve">, </w:t>
      </w:r>
      <w:proofErr w:type="spellStart"/>
      <w:r w:rsidRPr="0075166A">
        <w:rPr>
          <w:rFonts w:cstheme="minorHAnsi"/>
          <w:sz w:val="22"/>
        </w:rPr>
        <w:t>или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својим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деловањем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наносе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штету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угледу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организације</w:t>
      </w:r>
      <w:proofErr w:type="spellEnd"/>
      <w:r w:rsidRPr="0075166A">
        <w:rPr>
          <w:rFonts w:cstheme="minorHAnsi"/>
          <w:sz w:val="22"/>
        </w:rPr>
        <w:t xml:space="preserve">, </w:t>
      </w:r>
      <w:proofErr w:type="spellStart"/>
      <w:r w:rsidRPr="0075166A">
        <w:rPr>
          <w:rFonts w:cstheme="minorHAnsi"/>
          <w:sz w:val="22"/>
        </w:rPr>
        <w:t>могу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бити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опозвани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одлуком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Општинског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одбора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двотрећинском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већином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гласова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присутних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чланова</w:t>
      </w:r>
      <w:proofErr w:type="spellEnd"/>
      <w:r w:rsidRPr="0075166A">
        <w:rPr>
          <w:rFonts w:cstheme="minorHAnsi"/>
          <w:sz w:val="22"/>
        </w:rPr>
        <w:t>.</w:t>
      </w:r>
    </w:p>
    <w:p w:rsidR="0075166A" w:rsidRPr="00D560EA" w:rsidRDefault="0075166A" w:rsidP="00D560EA">
      <w:pPr>
        <w:pStyle w:val="Heading2"/>
        <w:spacing w:before="0" w:after="12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D560EA">
        <w:rPr>
          <w:rFonts w:asciiTheme="minorHAnsi" w:hAnsiTheme="minorHAnsi" w:cstheme="minorHAnsi"/>
          <w:color w:val="auto"/>
          <w:sz w:val="22"/>
          <w:szCs w:val="22"/>
        </w:rPr>
        <w:t>Члан</w:t>
      </w:r>
      <w:proofErr w:type="spellEnd"/>
      <w:r w:rsidRPr="00D560EA">
        <w:rPr>
          <w:rFonts w:asciiTheme="minorHAnsi" w:hAnsiTheme="minorHAnsi" w:cstheme="minorHAnsi"/>
          <w:color w:val="auto"/>
          <w:sz w:val="22"/>
          <w:szCs w:val="22"/>
        </w:rPr>
        <w:t xml:space="preserve"> 9 – </w:t>
      </w:r>
      <w:proofErr w:type="spellStart"/>
      <w:r w:rsidRPr="00D560EA">
        <w:rPr>
          <w:rFonts w:asciiTheme="minorHAnsi" w:hAnsiTheme="minorHAnsi" w:cstheme="minorHAnsi"/>
          <w:color w:val="auto"/>
          <w:sz w:val="22"/>
          <w:szCs w:val="22"/>
        </w:rPr>
        <w:t>Сарадња</w:t>
      </w:r>
      <w:proofErr w:type="spellEnd"/>
      <w:r w:rsidRPr="00D560EA">
        <w:rPr>
          <w:rFonts w:asciiTheme="minorHAnsi" w:hAnsiTheme="minorHAnsi" w:cstheme="minorHAnsi"/>
          <w:color w:val="auto"/>
          <w:sz w:val="22"/>
          <w:szCs w:val="22"/>
        </w:rPr>
        <w:t xml:space="preserve"> и </w:t>
      </w:r>
      <w:proofErr w:type="spellStart"/>
      <w:r w:rsidRPr="00D560EA">
        <w:rPr>
          <w:rFonts w:asciiTheme="minorHAnsi" w:hAnsiTheme="minorHAnsi" w:cstheme="minorHAnsi"/>
          <w:color w:val="auto"/>
          <w:sz w:val="22"/>
          <w:szCs w:val="22"/>
        </w:rPr>
        <w:t>јавност</w:t>
      </w:r>
      <w:proofErr w:type="spellEnd"/>
      <w:r w:rsidRPr="00D560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D560EA">
        <w:rPr>
          <w:rFonts w:asciiTheme="minorHAnsi" w:hAnsiTheme="minorHAnsi" w:cstheme="minorHAnsi"/>
          <w:color w:val="auto"/>
          <w:sz w:val="22"/>
          <w:szCs w:val="22"/>
        </w:rPr>
        <w:t>рада</w:t>
      </w:r>
      <w:proofErr w:type="spellEnd"/>
    </w:p>
    <w:p w:rsidR="0075166A" w:rsidRPr="0075166A" w:rsidRDefault="0075166A" w:rsidP="00D560EA">
      <w:pPr>
        <w:spacing w:after="120" w:line="240" w:lineRule="auto"/>
        <w:jc w:val="both"/>
        <w:rPr>
          <w:rFonts w:cstheme="minorHAnsi"/>
          <w:sz w:val="22"/>
        </w:rPr>
      </w:pPr>
      <w:proofErr w:type="spellStart"/>
      <w:r w:rsidRPr="0075166A">
        <w:rPr>
          <w:rFonts w:cstheme="minorHAnsi"/>
          <w:sz w:val="22"/>
        </w:rPr>
        <w:t>Покрет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ће</w:t>
      </w:r>
      <w:proofErr w:type="spellEnd"/>
      <w:r w:rsidRPr="0075166A">
        <w:rPr>
          <w:rFonts w:cstheme="minorHAnsi"/>
          <w:sz w:val="22"/>
        </w:rPr>
        <w:t xml:space="preserve"> у </w:t>
      </w:r>
      <w:proofErr w:type="spellStart"/>
      <w:r w:rsidRPr="0075166A">
        <w:rPr>
          <w:rFonts w:cstheme="minorHAnsi"/>
          <w:sz w:val="22"/>
        </w:rPr>
        <w:t>изборним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активностима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сарађивати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са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другим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удружењима</w:t>
      </w:r>
      <w:proofErr w:type="spellEnd"/>
      <w:r w:rsidRPr="0075166A">
        <w:rPr>
          <w:rFonts w:cstheme="minorHAnsi"/>
          <w:sz w:val="22"/>
        </w:rPr>
        <w:t xml:space="preserve">, </w:t>
      </w:r>
      <w:proofErr w:type="spellStart"/>
      <w:r w:rsidRPr="0075166A">
        <w:rPr>
          <w:rFonts w:cstheme="minorHAnsi"/>
          <w:sz w:val="22"/>
        </w:rPr>
        <w:t>организацијама</w:t>
      </w:r>
      <w:proofErr w:type="spellEnd"/>
      <w:r w:rsidRPr="0075166A">
        <w:rPr>
          <w:rFonts w:cstheme="minorHAnsi"/>
          <w:sz w:val="22"/>
        </w:rPr>
        <w:t xml:space="preserve"> и </w:t>
      </w:r>
      <w:proofErr w:type="spellStart"/>
      <w:r w:rsidRPr="0075166A">
        <w:rPr>
          <w:rFonts w:cstheme="minorHAnsi"/>
          <w:sz w:val="22"/>
        </w:rPr>
        <w:t>групама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грађана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које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деле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његове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циљеве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развоја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Драгачева</w:t>
      </w:r>
      <w:proofErr w:type="spellEnd"/>
      <w:r w:rsidRPr="0075166A">
        <w:rPr>
          <w:rFonts w:cstheme="minorHAnsi"/>
          <w:sz w:val="22"/>
        </w:rPr>
        <w:t xml:space="preserve">, </w:t>
      </w:r>
      <w:proofErr w:type="spellStart"/>
      <w:r w:rsidRPr="0075166A">
        <w:rPr>
          <w:rFonts w:cstheme="minorHAnsi"/>
          <w:sz w:val="22"/>
        </w:rPr>
        <w:t>уз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поштовање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аутономије</w:t>
      </w:r>
      <w:proofErr w:type="spellEnd"/>
      <w:r w:rsidRPr="0075166A">
        <w:rPr>
          <w:rFonts w:cstheme="minorHAnsi"/>
          <w:sz w:val="22"/>
        </w:rPr>
        <w:t xml:space="preserve"> и </w:t>
      </w:r>
      <w:proofErr w:type="spellStart"/>
      <w:r w:rsidRPr="0075166A">
        <w:rPr>
          <w:rFonts w:cstheme="minorHAnsi"/>
          <w:sz w:val="22"/>
        </w:rPr>
        <w:t>програмских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принципа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Покрета</w:t>
      </w:r>
      <w:proofErr w:type="spellEnd"/>
      <w:r w:rsidRPr="0075166A">
        <w:rPr>
          <w:rFonts w:cstheme="minorHAnsi"/>
          <w:sz w:val="22"/>
        </w:rPr>
        <w:t xml:space="preserve">. </w:t>
      </w:r>
      <w:proofErr w:type="spellStart"/>
      <w:r w:rsidRPr="0075166A">
        <w:rPr>
          <w:rFonts w:cstheme="minorHAnsi"/>
          <w:sz w:val="22"/>
        </w:rPr>
        <w:t>Сви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подаци</w:t>
      </w:r>
      <w:proofErr w:type="spellEnd"/>
      <w:r w:rsidRPr="0075166A">
        <w:rPr>
          <w:rFonts w:cstheme="minorHAnsi"/>
          <w:sz w:val="22"/>
        </w:rPr>
        <w:t xml:space="preserve"> о </w:t>
      </w:r>
      <w:proofErr w:type="spellStart"/>
      <w:r w:rsidRPr="0075166A">
        <w:rPr>
          <w:rFonts w:cstheme="minorHAnsi"/>
          <w:sz w:val="22"/>
        </w:rPr>
        <w:t>кандидатима</w:t>
      </w:r>
      <w:proofErr w:type="spellEnd"/>
      <w:r w:rsidRPr="0075166A">
        <w:rPr>
          <w:rFonts w:cstheme="minorHAnsi"/>
          <w:sz w:val="22"/>
        </w:rPr>
        <w:t xml:space="preserve"> и </w:t>
      </w:r>
      <w:proofErr w:type="spellStart"/>
      <w:r w:rsidRPr="0075166A">
        <w:rPr>
          <w:rFonts w:cstheme="minorHAnsi"/>
          <w:sz w:val="22"/>
        </w:rPr>
        <w:t>изборним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активностима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биће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јавно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доступни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на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званичном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сајту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Покрета</w:t>
      </w:r>
      <w:proofErr w:type="spellEnd"/>
      <w:r w:rsidRPr="0075166A">
        <w:rPr>
          <w:rFonts w:cstheme="minorHAnsi"/>
          <w:sz w:val="22"/>
        </w:rPr>
        <w:t>.</w:t>
      </w:r>
    </w:p>
    <w:p w:rsidR="0075166A" w:rsidRPr="00D560EA" w:rsidRDefault="0075166A" w:rsidP="00D560EA">
      <w:pPr>
        <w:pStyle w:val="Heading2"/>
        <w:spacing w:before="0" w:after="12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  <w:proofErr w:type="spellStart"/>
      <w:r w:rsidRPr="00D560EA">
        <w:rPr>
          <w:rFonts w:asciiTheme="minorHAnsi" w:hAnsiTheme="minorHAnsi" w:cstheme="minorHAnsi"/>
          <w:color w:val="auto"/>
          <w:sz w:val="22"/>
          <w:szCs w:val="22"/>
        </w:rPr>
        <w:t>Члан</w:t>
      </w:r>
      <w:proofErr w:type="spellEnd"/>
      <w:r w:rsidRPr="00D560EA">
        <w:rPr>
          <w:rFonts w:asciiTheme="minorHAnsi" w:hAnsiTheme="minorHAnsi" w:cstheme="minorHAnsi"/>
          <w:color w:val="auto"/>
          <w:sz w:val="22"/>
          <w:szCs w:val="22"/>
        </w:rPr>
        <w:t xml:space="preserve"> 10 – </w:t>
      </w:r>
      <w:proofErr w:type="spellStart"/>
      <w:r w:rsidRPr="00D560EA">
        <w:rPr>
          <w:rFonts w:asciiTheme="minorHAnsi" w:hAnsiTheme="minorHAnsi" w:cstheme="minorHAnsi"/>
          <w:color w:val="auto"/>
          <w:sz w:val="22"/>
          <w:szCs w:val="22"/>
        </w:rPr>
        <w:t>Завршне</w:t>
      </w:r>
      <w:proofErr w:type="spellEnd"/>
      <w:r w:rsidRPr="00D560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D560EA">
        <w:rPr>
          <w:rFonts w:asciiTheme="minorHAnsi" w:hAnsiTheme="minorHAnsi" w:cstheme="minorHAnsi"/>
          <w:color w:val="auto"/>
          <w:sz w:val="22"/>
          <w:szCs w:val="22"/>
        </w:rPr>
        <w:t>одредбе</w:t>
      </w:r>
      <w:proofErr w:type="spellEnd"/>
    </w:p>
    <w:p w:rsidR="00D560EA" w:rsidRDefault="0075166A" w:rsidP="00D560EA">
      <w:pPr>
        <w:spacing w:after="120" w:line="240" w:lineRule="auto"/>
        <w:jc w:val="both"/>
        <w:rPr>
          <w:rFonts w:cstheme="minorHAnsi"/>
          <w:sz w:val="22"/>
        </w:rPr>
      </w:pPr>
      <w:proofErr w:type="spellStart"/>
      <w:r w:rsidRPr="0075166A">
        <w:rPr>
          <w:rFonts w:cstheme="minorHAnsi"/>
          <w:sz w:val="22"/>
        </w:rPr>
        <w:t>Ова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Правила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ступају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на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снагу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даном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усвајања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на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седници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Управног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одбора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Покрета</w:t>
      </w:r>
      <w:proofErr w:type="spellEnd"/>
      <w:r w:rsidRPr="0075166A">
        <w:rPr>
          <w:rFonts w:cstheme="minorHAnsi"/>
          <w:sz w:val="22"/>
        </w:rPr>
        <w:t xml:space="preserve">. </w:t>
      </w:r>
      <w:proofErr w:type="spellStart"/>
      <w:r w:rsidRPr="0075166A">
        <w:rPr>
          <w:rFonts w:cstheme="minorHAnsi"/>
          <w:sz w:val="22"/>
        </w:rPr>
        <w:t>За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спровођење</w:t>
      </w:r>
      <w:proofErr w:type="spellEnd"/>
      <w:r w:rsidRPr="0075166A">
        <w:rPr>
          <w:rFonts w:cstheme="minorHAnsi"/>
          <w:sz w:val="22"/>
        </w:rPr>
        <w:t xml:space="preserve"> и </w:t>
      </w:r>
      <w:proofErr w:type="spellStart"/>
      <w:r w:rsidRPr="0075166A">
        <w:rPr>
          <w:rFonts w:cstheme="minorHAnsi"/>
          <w:sz w:val="22"/>
        </w:rPr>
        <w:t>тумачење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ових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Правила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надлежан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је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Општински</w:t>
      </w:r>
      <w:proofErr w:type="spellEnd"/>
      <w:r w:rsidRPr="0075166A">
        <w:rPr>
          <w:rFonts w:cstheme="minorHAnsi"/>
          <w:sz w:val="22"/>
        </w:rPr>
        <w:t xml:space="preserve"> </w:t>
      </w:r>
      <w:proofErr w:type="spellStart"/>
      <w:r w:rsidRPr="0075166A">
        <w:rPr>
          <w:rFonts w:cstheme="minorHAnsi"/>
          <w:sz w:val="22"/>
        </w:rPr>
        <w:t>одбор</w:t>
      </w:r>
      <w:proofErr w:type="spellEnd"/>
      <w:r w:rsidRPr="0075166A">
        <w:rPr>
          <w:rFonts w:cstheme="minorHAnsi"/>
          <w:sz w:val="22"/>
        </w:rPr>
        <w:t>.</w:t>
      </w:r>
    </w:p>
    <w:p w:rsidR="0075166A" w:rsidRPr="0075166A" w:rsidRDefault="00D560EA" w:rsidP="00D560EA">
      <w:pPr>
        <w:spacing w:after="120" w:line="240" w:lineRule="auto"/>
        <w:rPr>
          <w:rFonts w:cstheme="minorHAnsi"/>
          <w:szCs w:val="24"/>
        </w:rPr>
      </w:pPr>
      <w:r>
        <w:rPr>
          <w:rFonts w:cstheme="minorHAnsi"/>
          <w:sz w:val="22"/>
        </w:rPr>
        <w:br/>
      </w:r>
      <w:r>
        <w:rPr>
          <w:rFonts w:cstheme="minorHAnsi"/>
          <w:sz w:val="22"/>
        </w:rPr>
        <w:br/>
        <w:t xml:space="preserve">У </w:t>
      </w:r>
      <w:proofErr w:type="spellStart"/>
      <w:r>
        <w:rPr>
          <w:rFonts w:cstheme="minorHAnsi"/>
          <w:sz w:val="22"/>
        </w:rPr>
        <w:t>Гучи</w:t>
      </w:r>
      <w:proofErr w:type="spellEnd"/>
      <w:r>
        <w:rPr>
          <w:rFonts w:cstheme="minorHAnsi"/>
          <w:sz w:val="22"/>
        </w:rPr>
        <w:t>, 10.11</w:t>
      </w:r>
      <w:r w:rsidR="0075166A" w:rsidRPr="0075166A">
        <w:rPr>
          <w:rFonts w:cstheme="minorHAnsi"/>
          <w:sz w:val="22"/>
        </w:rPr>
        <w:t xml:space="preserve"> 2025. </w:t>
      </w:r>
      <w:proofErr w:type="spellStart"/>
      <w:proofErr w:type="gramStart"/>
      <w:r w:rsidR="0075166A" w:rsidRPr="0075166A">
        <w:rPr>
          <w:rFonts w:cstheme="minorHAnsi"/>
          <w:sz w:val="22"/>
        </w:rPr>
        <w:t>године</w:t>
      </w:r>
      <w:proofErr w:type="spellEnd"/>
      <w:proofErr w:type="gramEnd"/>
      <w:r w:rsidR="0075166A" w:rsidRPr="0075166A">
        <w:rPr>
          <w:rFonts w:cstheme="minorHAnsi"/>
          <w:sz w:val="22"/>
        </w:rPr>
        <w:br/>
      </w:r>
      <w:r w:rsidR="0075166A" w:rsidRPr="0075166A">
        <w:rPr>
          <w:rFonts w:cstheme="minorHAnsi"/>
          <w:sz w:val="22"/>
        </w:rPr>
        <w:br/>
      </w:r>
      <w:r>
        <w:rPr>
          <w:rFonts w:cstheme="minorHAnsi"/>
          <w:sz w:val="22"/>
          <w:lang w:val="sr-Cyrl-RS"/>
        </w:rPr>
        <w:t xml:space="preserve">                                                                                                      </w:t>
      </w:r>
      <w:proofErr w:type="spellStart"/>
      <w:r w:rsidR="0075166A" w:rsidRPr="0075166A">
        <w:rPr>
          <w:rFonts w:cstheme="minorHAnsi"/>
          <w:sz w:val="22"/>
        </w:rPr>
        <w:t>Председник</w:t>
      </w:r>
      <w:proofErr w:type="spellEnd"/>
      <w:r w:rsidR="0075166A" w:rsidRPr="0075166A">
        <w:rPr>
          <w:rFonts w:cstheme="minorHAnsi"/>
          <w:sz w:val="22"/>
        </w:rPr>
        <w:t xml:space="preserve"> </w:t>
      </w:r>
      <w:proofErr w:type="spellStart"/>
      <w:r w:rsidR="0075166A" w:rsidRPr="0075166A">
        <w:rPr>
          <w:rFonts w:cstheme="minorHAnsi"/>
          <w:sz w:val="22"/>
        </w:rPr>
        <w:t>Удружења</w:t>
      </w:r>
      <w:proofErr w:type="spellEnd"/>
      <w:r w:rsidR="0075166A" w:rsidRPr="0075166A">
        <w:rPr>
          <w:rFonts w:cstheme="minorHAnsi"/>
          <w:sz w:val="22"/>
        </w:rPr>
        <w:t>:</w:t>
      </w:r>
      <w:r w:rsidR="0075166A" w:rsidRPr="0075166A">
        <w:rPr>
          <w:rFonts w:cstheme="minorHAnsi"/>
          <w:szCs w:val="24"/>
        </w:rPr>
        <w:br/>
      </w:r>
      <w:r>
        <w:rPr>
          <w:rFonts w:cstheme="minorHAnsi"/>
          <w:szCs w:val="24"/>
          <w:lang w:val="sr-Cyrl-RS"/>
        </w:rPr>
        <w:t xml:space="preserve">                                                                                              </w:t>
      </w:r>
      <w:proofErr w:type="spellStart"/>
      <w:r w:rsidR="0075166A" w:rsidRPr="0075166A">
        <w:rPr>
          <w:rFonts w:cstheme="minorHAnsi"/>
          <w:szCs w:val="24"/>
        </w:rPr>
        <w:t>Слободан</w:t>
      </w:r>
      <w:proofErr w:type="spellEnd"/>
      <w:r w:rsidR="0075166A" w:rsidRPr="0075166A">
        <w:rPr>
          <w:rFonts w:cstheme="minorHAnsi"/>
          <w:szCs w:val="24"/>
        </w:rPr>
        <w:t xml:space="preserve"> </w:t>
      </w:r>
      <w:proofErr w:type="spellStart"/>
      <w:r w:rsidR="0075166A" w:rsidRPr="0075166A">
        <w:rPr>
          <w:rFonts w:cstheme="minorHAnsi"/>
          <w:szCs w:val="24"/>
        </w:rPr>
        <w:t>Јоловић</w:t>
      </w:r>
      <w:proofErr w:type="spellEnd"/>
    </w:p>
    <w:p w:rsidR="00F72CCB" w:rsidRPr="0075166A" w:rsidRDefault="00F72CCB" w:rsidP="00D560EA">
      <w:pPr>
        <w:spacing w:after="120" w:line="240" w:lineRule="auto"/>
        <w:rPr>
          <w:szCs w:val="24"/>
        </w:rPr>
      </w:pPr>
    </w:p>
    <w:sectPr w:rsidR="00F72CCB" w:rsidRPr="007516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3FDA"/>
    <w:multiLevelType w:val="hybridMultilevel"/>
    <w:tmpl w:val="2B0269BA"/>
    <w:lvl w:ilvl="0" w:tplc="5B7E7E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B3916"/>
    <w:multiLevelType w:val="hybridMultilevel"/>
    <w:tmpl w:val="A656A23E"/>
    <w:lvl w:ilvl="0" w:tplc="C3204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A1566B"/>
    <w:multiLevelType w:val="hybridMultilevel"/>
    <w:tmpl w:val="242E5CA2"/>
    <w:lvl w:ilvl="0" w:tplc="C3204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C241EB"/>
    <w:multiLevelType w:val="hybridMultilevel"/>
    <w:tmpl w:val="756E58E0"/>
    <w:lvl w:ilvl="0" w:tplc="E4B46F6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363AD6"/>
    <w:multiLevelType w:val="hybridMultilevel"/>
    <w:tmpl w:val="6C601DA0"/>
    <w:lvl w:ilvl="0" w:tplc="C3204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48096C"/>
    <w:multiLevelType w:val="hybridMultilevel"/>
    <w:tmpl w:val="FEB6294A"/>
    <w:lvl w:ilvl="0" w:tplc="C3204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E4357"/>
    <w:multiLevelType w:val="hybridMultilevel"/>
    <w:tmpl w:val="83561BB0"/>
    <w:lvl w:ilvl="0" w:tplc="C3204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FB"/>
    <w:rsid w:val="000275DF"/>
    <w:rsid w:val="000405E8"/>
    <w:rsid w:val="000726C0"/>
    <w:rsid w:val="00080FAB"/>
    <w:rsid w:val="00131D17"/>
    <w:rsid w:val="001364CE"/>
    <w:rsid w:val="00142B0C"/>
    <w:rsid w:val="00145394"/>
    <w:rsid w:val="0019070A"/>
    <w:rsid w:val="00202AB5"/>
    <w:rsid w:val="0021568C"/>
    <w:rsid w:val="0028214D"/>
    <w:rsid w:val="00293D52"/>
    <w:rsid w:val="00301181"/>
    <w:rsid w:val="0033679D"/>
    <w:rsid w:val="003C0ED6"/>
    <w:rsid w:val="003C401C"/>
    <w:rsid w:val="003F1101"/>
    <w:rsid w:val="00430572"/>
    <w:rsid w:val="0049445F"/>
    <w:rsid w:val="004A1920"/>
    <w:rsid w:val="004C05AB"/>
    <w:rsid w:val="004F1B52"/>
    <w:rsid w:val="004F6C0A"/>
    <w:rsid w:val="00573DEF"/>
    <w:rsid w:val="005A1E79"/>
    <w:rsid w:val="005C1FE8"/>
    <w:rsid w:val="0075166A"/>
    <w:rsid w:val="007A0D46"/>
    <w:rsid w:val="008D38D9"/>
    <w:rsid w:val="008E4E3E"/>
    <w:rsid w:val="008F6EC1"/>
    <w:rsid w:val="00917195"/>
    <w:rsid w:val="00927F0E"/>
    <w:rsid w:val="0094109D"/>
    <w:rsid w:val="0098618C"/>
    <w:rsid w:val="009A0B34"/>
    <w:rsid w:val="009B1124"/>
    <w:rsid w:val="00A02A7D"/>
    <w:rsid w:val="00A60B92"/>
    <w:rsid w:val="00A634ED"/>
    <w:rsid w:val="00A708D1"/>
    <w:rsid w:val="00A72A04"/>
    <w:rsid w:val="00A85A67"/>
    <w:rsid w:val="00B2187E"/>
    <w:rsid w:val="00B82FFB"/>
    <w:rsid w:val="00B934CA"/>
    <w:rsid w:val="00BA5F21"/>
    <w:rsid w:val="00BD676A"/>
    <w:rsid w:val="00CA2F11"/>
    <w:rsid w:val="00D26768"/>
    <w:rsid w:val="00D40C1B"/>
    <w:rsid w:val="00D560EA"/>
    <w:rsid w:val="00D97CAF"/>
    <w:rsid w:val="00DB7A11"/>
    <w:rsid w:val="00E55221"/>
    <w:rsid w:val="00E56242"/>
    <w:rsid w:val="00E6493B"/>
    <w:rsid w:val="00EE5684"/>
    <w:rsid w:val="00F0284C"/>
    <w:rsid w:val="00F040AD"/>
    <w:rsid w:val="00F10997"/>
    <w:rsid w:val="00F673B9"/>
    <w:rsid w:val="00F72CCB"/>
    <w:rsid w:val="00F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B27AC-728D-49A2-9D3C-1D7CC34E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66A"/>
    <w:pPr>
      <w:spacing w:after="200" w:line="276" w:lineRule="auto"/>
    </w:pPr>
    <w:rPr>
      <w:rFonts w:eastAsiaTheme="minorEastAsia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4CE"/>
    <w:pPr>
      <w:spacing w:after="160" w:line="259" w:lineRule="auto"/>
      <w:ind w:left="720"/>
      <w:contextualSpacing/>
    </w:pPr>
    <w:rPr>
      <w:rFonts w:eastAsiaTheme="minorHAns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516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FDDE9-3E42-4BB0-9C3F-4FE73210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42</cp:revision>
  <dcterms:created xsi:type="dcterms:W3CDTF">2022-11-25T18:44:00Z</dcterms:created>
  <dcterms:modified xsi:type="dcterms:W3CDTF">2025-11-06T14:30:00Z</dcterms:modified>
</cp:coreProperties>
</file>